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58AD" w14:textId="3D14DC49" w:rsidR="00CA5ED6" w:rsidRDefault="00CA5ED6" w:rsidP="003F1C1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6453A486" w14:textId="12229AA0" w:rsidR="00CA5ED6" w:rsidRDefault="00CA5ED6" w:rsidP="00CA5ED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BOOKS:</w:t>
      </w:r>
    </w:p>
    <w:p w14:paraId="5492B34E" w14:textId="77777777" w:rsidR="00CA5ED6" w:rsidRPr="00032FC7" w:rsidRDefault="00CA5ED6" w:rsidP="00CA5ED6">
      <w:pPr>
        <w:rPr>
          <w:rFonts w:ascii="Arial" w:hAnsi="Arial" w:cs="Arial"/>
          <w:b/>
          <w:sz w:val="20"/>
          <w:szCs w:val="20"/>
          <w:u w:val="single"/>
        </w:rPr>
      </w:pPr>
    </w:p>
    <w:p w14:paraId="630D019B" w14:textId="77777777" w:rsidR="00B46EBC" w:rsidRPr="00032FC7" w:rsidRDefault="00B46EBC" w:rsidP="00B46EBC">
      <w:pPr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Aguirre, J. Mayfield-Ingram, K., &amp; Martin, D. (2013). </w:t>
      </w:r>
      <w:r w:rsidRPr="00032FC7">
        <w:rPr>
          <w:rFonts w:ascii="Arial" w:hAnsi="Arial" w:cs="Arial"/>
          <w:i/>
          <w:sz w:val="20"/>
          <w:szCs w:val="20"/>
        </w:rPr>
        <w:t>The Impact of Identity in K-8 Mathematics Learning and Teaching: Rethinking Equity-based Practices.</w:t>
      </w:r>
      <w:r w:rsidRPr="00032FC7">
        <w:rPr>
          <w:rFonts w:ascii="Arial" w:hAnsi="Arial" w:cs="Arial"/>
          <w:sz w:val="20"/>
          <w:szCs w:val="20"/>
        </w:rPr>
        <w:t xml:space="preserve"> Reston, VA: National Council of Teachers of Mathematics.</w:t>
      </w:r>
    </w:p>
    <w:p w14:paraId="7AD31544" w14:textId="77777777" w:rsidR="00D104DB" w:rsidRPr="00032FC7" w:rsidRDefault="00D104DB" w:rsidP="00D104DB">
      <w:pPr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Boaler</w:t>
      </w:r>
      <w:proofErr w:type="spellEnd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, J. (2015). </w:t>
      </w:r>
      <w:r w:rsidRPr="00032FC7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Mathematical mindsets: Unleashing students' potential through creative math, inspiring messages and innovative teaching</w:t>
      </w:r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. John Wiley &amp; Sons.</w:t>
      </w:r>
    </w:p>
    <w:p w14:paraId="54492AFE" w14:textId="77777777" w:rsidR="00B46EBC" w:rsidRPr="00032FC7" w:rsidRDefault="00B46EBC" w:rsidP="00B46EBC">
      <w:pPr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032FC7">
        <w:rPr>
          <w:rFonts w:ascii="Arial" w:hAnsi="Arial" w:cs="Arial"/>
          <w:sz w:val="20"/>
          <w:szCs w:val="20"/>
        </w:rPr>
        <w:t>Celedón-Pattichis</w:t>
      </w:r>
      <w:proofErr w:type="spellEnd"/>
      <w:r w:rsidRPr="00032FC7">
        <w:rPr>
          <w:rFonts w:ascii="Arial" w:hAnsi="Arial" w:cs="Arial"/>
          <w:sz w:val="20"/>
          <w:szCs w:val="20"/>
        </w:rPr>
        <w:t xml:space="preserve">, S. &amp; Ramirez, N. (2012) </w:t>
      </w:r>
      <w:r w:rsidRPr="00032FC7">
        <w:rPr>
          <w:rFonts w:ascii="Arial" w:hAnsi="Arial" w:cs="Arial"/>
          <w:i/>
          <w:iCs/>
          <w:sz w:val="20"/>
          <w:szCs w:val="20"/>
        </w:rPr>
        <w:t>Beyond good teaching: Advancing Mathematics Education for ELLs</w:t>
      </w:r>
      <w:r w:rsidRPr="00032FC7">
        <w:rPr>
          <w:rFonts w:ascii="Arial" w:hAnsi="Arial" w:cs="Arial"/>
          <w:sz w:val="20"/>
          <w:szCs w:val="20"/>
        </w:rPr>
        <w:t>. Reston, VA: National Council of Teachers of Mathematics.</w:t>
      </w:r>
      <w:r w:rsidRPr="00032FC7">
        <w:rPr>
          <w:rFonts w:ascii="Arial" w:eastAsia="Arial" w:hAnsi="Arial" w:cs="Arial"/>
          <w:sz w:val="20"/>
          <w:szCs w:val="20"/>
        </w:rPr>
        <w:t xml:space="preserve"> </w:t>
      </w:r>
    </w:p>
    <w:p w14:paraId="16032872" w14:textId="77777777" w:rsidR="00B46EBC" w:rsidRPr="00032FC7" w:rsidRDefault="00B46EBC" w:rsidP="00B46EBC">
      <w:pPr>
        <w:pStyle w:val="normal0"/>
        <w:widowControl w:val="0"/>
        <w:ind w:left="720" w:hanging="719"/>
        <w:rPr>
          <w:rFonts w:ascii="Arial" w:eastAsia="Arial" w:hAnsi="Arial" w:cs="Arial"/>
          <w:sz w:val="20"/>
        </w:rPr>
      </w:pPr>
      <w:r w:rsidRPr="00032FC7">
        <w:rPr>
          <w:rFonts w:ascii="Arial" w:eastAsia="Arial" w:hAnsi="Arial" w:cs="Arial"/>
          <w:sz w:val="20"/>
        </w:rPr>
        <w:t xml:space="preserve">Civil, M. &amp; Turner, E. (2014). </w:t>
      </w:r>
      <w:r w:rsidRPr="00032FC7">
        <w:rPr>
          <w:rFonts w:ascii="Arial" w:eastAsia="Arial" w:hAnsi="Arial" w:cs="Arial"/>
          <w:i/>
          <w:sz w:val="20"/>
        </w:rPr>
        <w:t>Common core state standards in mathematics for English language learners: grades K-8</w:t>
      </w:r>
      <w:r w:rsidRPr="00032FC7">
        <w:rPr>
          <w:rFonts w:ascii="Arial" w:eastAsia="Arial" w:hAnsi="Arial" w:cs="Arial"/>
          <w:sz w:val="20"/>
        </w:rPr>
        <w:t xml:space="preserve">.  Alexandria, VA: TESOL Press. </w:t>
      </w:r>
    </w:p>
    <w:p w14:paraId="550C5400" w14:textId="77777777" w:rsidR="00B46EBC" w:rsidRPr="00032FC7" w:rsidRDefault="00B46EBC" w:rsidP="00B46EBC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Featherstone, H., Crespo, S., </w:t>
      </w:r>
      <w:proofErr w:type="spellStart"/>
      <w:r w:rsidRPr="00032FC7">
        <w:rPr>
          <w:rFonts w:ascii="Arial" w:hAnsi="Arial" w:cs="Arial"/>
          <w:sz w:val="20"/>
          <w:szCs w:val="20"/>
        </w:rPr>
        <w:t>Jilk</w:t>
      </w:r>
      <w:proofErr w:type="spellEnd"/>
      <w:r w:rsidRPr="00032FC7">
        <w:rPr>
          <w:rFonts w:ascii="Arial" w:hAnsi="Arial" w:cs="Arial"/>
          <w:sz w:val="20"/>
          <w:szCs w:val="20"/>
        </w:rPr>
        <w:t xml:space="preserve">, L., </w:t>
      </w:r>
      <w:proofErr w:type="spellStart"/>
      <w:r w:rsidRPr="00032FC7">
        <w:rPr>
          <w:rFonts w:ascii="Arial" w:hAnsi="Arial" w:cs="Arial"/>
          <w:sz w:val="20"/>
          <w:szCs w:val="20"/>
        </w:rPr>
        <w:t>Oslund</w:t>
      </w:r>
      <w:proofErr w:type="spellEnd"/>
      <w:r w:rsidRPr="00032FC7">
        <w:rPr>
          <w:rFonts w:ascii="Arial" w:hAnsi="Arial" w:cs="Arial"/>
          <w:sz w:val="20"/>
          <w:szCs w:val="20"/>
        </w:rPr>
        <w:t xml:space="preserve">, J., Parks, A., and Woods, M. (2011). </w:t>
      </w:r>
      <w:r w:rsidRPr="00032FC7">
        <w:rPr>
          <w:rFonts w:ascii="Arial" w:hAnsi="Arial" w:cs="Arial"/>
          <w:i/>
          <w:sz w:val="20"/>
          <w:szCs w:val="20"/>
        </w:rPr>
        <w:t>Smarter Together! Collaboration and Equity in the Elementary Math Classroom.</w:t>
      </w:r>
      <w:r w:rsidRPr="00032FC7">
        <w:rPr>
          <w:rFonts w:ascii="Arial" w:hAnsi="Arial" w:cs="Arial"/>
          <w:sz w:val="20"/>
          <w:szCs w:val="20"/>
        </w:rPr>
        <w:t xml:space="preserve"> Reston, VA: National Council of Teachers of Mathematics.</w:t>
      </w:r>
    </w:p>
    <w:p w14:paraId="784FA58D" w14:textId="0E11CBAC" w:rsidR="00B46EBC" w:rsidRPr="00032FC7" w:rsidRDefault="00B46EBC" w:rsidP="00032FC7">
      <w:pPr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Goffney, I. &amp; Gutiérrez, R. (2018) </w:t>
      </w:r>
      <w:r w:rsidRPr="00032FC7">
        <w:rPr>
          <w:rFonts w:ascii="Arial" w:hAnsi="Arial" w:cs="Arial"/>
          <w:i/>
          <w:sz w:val="20"/>
          <w:szCs w:val="20"/>
        </w:rPr>
        <w:t>Rehumanizing mathematics for Black, Indigenous and Latinx students</w:t>
      </w:r>
      <w:r w:rsidRPr="00032FC7">
        <w:rPr>
          <w:rFonts w:ascii="Arial" w:hAnsi="Arial" w:cs="Arial"/>
          <w:sz w:val="20"/>
          <w:szCs w:val="20"/>
        </w:rPr>
        <w:t>. Annual Perspectives in Mathematics education. Reston, VA: National Council of Teachers of Mathematics</w:t>
      </w:r>
    </w:p>
    <w:p w14:paraId="7419FA67" w14:textId="77777777" w:rsidR="00CA5ED6" w:rsidRDefault="00B46EBC" w:rsidP="00CA5ED6">
      <w:pPr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>Gutstein, Eric and Petersen, Bill (2013, 2</w:t>
      </w:r>
      <w:r w:rsidRPr="00032FC7">
        <w:rPr>
          <w:rFonts w:ascii="Arial" w:hAnsi="Arial" w:cs="Arial"/>
          <w:sz w:val="20"/>
          <w:szCs w:val="20"/>
          <w:vertAlign w:val="superscript"/>
        </w:rPr>
        <w:t>nd</w:t>
      </w:r>
      <w:r w:rsidRPr="00032FC7">
        <w:rPr>
          <w:rFonts w:ascii="Arial" w:hAnsi="Arial" w:cs="Arial"/>
          <w:sz w:val="20"/>
          <w:szCs w:val="20"/>
        </w:rPr>
        <w:t xml:space="preserve"> Edition) </w:t>
      </w:r>
      <w:r w:rsidRPr="00032FC7">
        <w:rPr>
          <w:rFonts w:ascii="Arial" w:hAnsi="Arial" w:cs="Arial"/>
          <w:i/>
          <w:sz w:val="20"/>
          <w:szCs w:val="20"/>
        </w:rPr>
        <w:t>Rethinking mathematics: teaching social justice by the numbers</w:t>
      </w:r>
      <w:r w:rsidRPr="00032FC7">
        <w:rPr>
          <w:rFonts w:ascii="Arial" w:hAnsi="Arial" w:cs="Arial"/>
          <w:sz w:val="20"/>
          <w:szCs w:val="20"/>
        </w:rPr>
        <w:t>. Milwaukee: Rethinking Schools.</w:t>
      </w:r>
    </w:p>
    <w:p w14:paraId="3775DB63" w14:textId="23A83FAD" w:rsidR="00CA5ED6" w:rsidRPr="00032FC7" w:rsidRDefault="00CA5ED6" w:rsidP="00CA5ED6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Parks, Amy Noelle.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Exploring mathematics through play in the early childhood classroom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Teachers College Press, 2015.</w:t>
      </w:r>
    </w:p>
    <w:p w14:paraId="5A6BCC65" w14:textId="77777777" w:rsidR="00AD4655" w:rsidRPr="00032FC7" w:rsidRDefault="00AD4655" w:rsidP="00B46EBC">
      <w:pPr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>Tan, P., Padilla, A., Mason, E., Sheldon, J. (2019). Humanizing Disability in Mathematics Education: Forging new paths. Reston, VA: NCTM</w:t>
      </w:r>
    </w:p>
    <w:p w14:paraId="45DED9F9" w14:textId="77777777" w:rsidR="00CA5ED6" w:rsidRDefault="00B46EBC" w:rsidP="00CA5ED6">
      <w:pPr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Wager, A. A., &amp; Stinson, D. W. (Eds.). (2012). </w:t>
      </w:r>
      <w:r w:rsidRPr="00032FC7">
        <w:rPr>
          <w:rFonts w:ascii="Arial" w:hAnsi="Arial" w:cs="Arial"/>
          <w:i/>
          <w:iCs/>
          <w:sz w:val="20"/>
          <w:szCs w:val="20"/>
        </w:rPr>
        <w:t>Teaching mathematics for social justice: Conversations with educators</w:t>
      </w:r>
      <w:r w:rsidRPr="00032FC7">
        <w:rPr>
          <w:rFonts w:ascii="Arial" w:hAnsi="Arial" w:cs="Arial"/>
          <w:sz w:val="20"/>
          <w:szCs w:val="20"/>
        </w:rPr>
        <w:t>. Reston, VA: National Council of Teachers of Mathematics.</w:t>
      </w:r>
    </w:p>
    <w:p w14:paraId="7B820ED6" w14:textId="72BC88F3" w:rsidR="00032FC7" w:rsidRPr="00CA5ED6" w:rsidRDefault="00032FC7" w:rsidP="00CA5ED6">
      <w:pPr>
        <w:ind w:left="720" w:hanging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Yeh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C., Ellis, M. W., &amp; Hurtado, C. K. (2017).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Reimagining the Mathematics Classroom: Creating and Sustaining Productive Learning Environments, K-6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National Council of Teachers of Mathematics.</w:t>
      </w:r>
    </w:p>
    <w:p w14:paraId="4CE1591F" w14:textId="77777777" w:rsidR="00B46EBC" w:rsidRPr="00032FC7" w:rsidRDefault="00B46EBC" w:rsidP="00B46EBC">
      <w:pPr>
        <w:rPr>
          <w:rFonts w:ascii="Arial" w:hAnsi="Arial" w:cs="Arial"/>
          <w:b/>
          <w:sz w:val="20"/>
          <w:szCs w:val="20"/>
        </w:rPr>
      </w:pPr>
    </w:p>
    <w:p w14:paraId="7C24C782" w14:textId="15A464E1" w:rsidR="00B46EBC" w:rsidRPr="00032FC7" w:rsidRDefault="00B46EBC" w:rsidP="00B46EBC">
      <w:pPr>
        <w:rPr>
          <w:rFonts w:ascii="Arial" w:hAnsi="Arial" w:cs="Arial"/>
          <w:b/>
          <w:sz w:val="20"/>
          <w:szCs w:val="20"/>
        </w:rPr>
      </w:pPr>
      <w:r w:rsidRPr="00032FC7">
        <w:rPr>
          <w:rFonts w:ascii="Arial" w:hAnsi="Arial" w:cs="Arial"/>
          <w:b/>
          <w:sz w:val="20"/>
          <w:szCs w:val="20"/>
        </w:rPr>
        <w:t xml:space="preserve">NCTM: Equity and Access Series </w:t>
      </w:r>
    </w:p>
    <w:p w14:paraId="2A06D0D8" w14:textId="77777777" w:rsidR="00B46EBC" w:rsidRPr="00032FC7" w:rsidRDefault="00B46EBC" w:rsidP="00B46EBC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  <w:proofErr w:type="spellStart"/>
      <w:r w:rsidRPr="00032FC7">
        <w:rPr>
          <w:rFonts w:ascii="Arial" w:hAnsi="Arial" w:cs="Arial"/>
          <w:sz w:val="20"/>
          <w:szCs w:val="20"/>
        </w:rPr>
        <w:t>Celedón-Pattichis</w:t>
      </w:r>
      <w:proofErr w:type="spellEnd"/>
      <w:r w:rsidRPr="00032FC7">
        <w:rPr>
          <w:rFonts w:ascii="Arial" w:hAnsi="Arial" w:cs="Arial"/>
          <w:sz w:val="20"/>
          <w:szCs w:val="20"/>
        </w:rPr>
        <w:t xml:space="preserve">, S., White, D., Civil, M. (2018) </w:t>
      </w:r>
      <w:r w:rsidRPr="00032FC7">
        <w:rPr>
          <w:rFonts w:ascii="Arial" w:hAnsi="Arial" w:cs="Arial"/>
          <w:i/>
          <w:sz w:val="20"/>
          <w:szCs w:val="20"/>
        </w:rPr>
        <w:t>Access and Equity: Promoting high quality mathematics in grades PreK-2.</w:t>
      </w:r>
      <w:r w:rsidRPr="00032FC7">
        <w:rPr>
          <w:rFonts w:ascii="Arial" w:hAnsi="Arial" w:cs="Arial"/>
          <w:sz w:val="20"/>
          <w:szCs w:val="20"/>
        </w:rPr>
        <w:t xml:space="preserve"> Reston, VA: National Council of Teachers of Mathematics</w:t>
      </w:r>
    </w:p>
    <w:p w14:paraId="6286C9CE" w14:textId="77777777" w:rsidR="00B46EBC" w:rsidRPr="00032FC7" w:rsidRDefault="00B46EBC" w:rsidP="00B46EBC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Crespo, S., </w:t>
      </w:r>
      <w:proofErr w:type="spellStart"/>
      <w:r w:rsidRPr="00032FC7">
        <w:rPr>
          <w:rFonts w:ascii="Arial" w:hAnsi="Arial" w:cs="Arial"/>
          <w:sz w:val="20"/>
          <w:szCs w:val="20"/>
        </w:rPr>
        <w:t>Celedón-Pattichis</w:t>
      </w:r>
      <w:proofErr w:type="spellEnd"/>
      <w:r w:rsidRPr="00032FC7">
        <w:rPr>
          <w:rFonts w:ascii="Arial" w:hAnsi="Arial" w:cs="Arial"/>
          <w:sz w:val="20"/>
          <w:szCs w:val="20"/>
        </w:rPr>
        <w:t xml:space="preserve">, S., &amp; Civil, M. (2018) </w:t>
      </w:r>
      <w:r w:rsidRPr="00032FC7">
        <w:rPr>
          <w:rFonts w:ascii="Arial" w:hAnsi="Arial" w:cs="Arial"/>
          <w:i/>
          <w:sz w:val="20"/>
          <w:szCs w:val="20"/>
        </w:rPr>
        <w:t>Access and Equity: Promoting high quality mathematics in grades 3-5</w:t>
      </w:r>
      <w:r w:rsidRPr="00032FC7">
        <w:rPr>
          <w:rFonts w:ascii="Arial" w:hAnsi="Arial" w:cs="Arial"/>
          <w:sz w:val="20"/>
          <w:szCs w:val="20"/>
        </w:rPr>
        <w:t>. Reston, VA: National Council of Teachers of Mathematics</w:t>
      </w:r>
    </w:p>
    <w:p w14:paraId="68E67392" w14:textId="77777777" w:rsidR="00BF7A32" w:rsidRPr="00032FC7" w:rsidRDefault="00BF7A32" w:rsidP="009E1E37">
      <w:pPr>
        <w:rPr>
          <w:rFonts w:ascii="Arial" w:hAnsi="Arial" w:cs="Arial"/>
          <w:b/>
          <w:sz w:val="20"/>
          <w:szCs w:val="20"/>
        </w:rPr>
      </w:pPr>
    </w:p>
    <w:p w14:paraId="6039A066" w14:textId="6E492336" w:rsidR="00032FC7" w:rsidRPr="00032FC7" w:rsidRDefault="00032FC7" w:rsidP="00032FC7">
      <w:pPr>
        <w:pStyle w:val="Default"/>
        <w:rPr>
          <w:rFonts w:ascii="Arial" w:hAnsi="Arial"/>
          <w:b/>
          <w:sz w:val="20"/>
          <w:szCs w:val="20"/>
        </w:rPr>
      </w:pPr>
      <w:r w:rsidRPr="00032FC7">
        <w:rPr>
          <w:rFonts w:ascii="Arial" w:hAnsi="Arial"/>
          <w:b/>
          <w:sz w:val="20"/>
          <w:szCs w:val="20"/>
        </w:rPr>
        <w:t xml:space="preserve">Math Modeling Resources: </w:t>
      </w:r>
      <w:r w:rsidR="00CA5ED6">
        <w:rPr>
          <w:rFonts w:ascii="Arial" w:hAnsi="Arial"/>
          <w:b/>
          <w:sz w:val="20"/>
          <w:szCs w:val="20"/>
        </w:rPr>
        <w:t>ARTICLES</w:t>
      </w:r>
    </w:p>
    <w:p w14:paraId="1DCB4405" w14:textId="77777777" w:rsidR="00032FC7" w:rsidRPr="00032FC7" w:rsidRDefault="00032FC7" w:rsidP="00032FC7">
      <w:pPr>
        <w:pStyle w:val="PMENA-References"/>
        <w:rPr>
          <w:rFonts w:ascii="Arial" w:hAnsi="Arial" w:cs="Arial"/>
          <w:color w:val="000000"/>
          <w:szCs w:val="20"/>
        </w:rPr>
      </w:pPr>
      <w:r w:rsidRPr="00032FC7">
        <w:rPr>
          <w:rFonts w:ascii="Arial" w:hAnsi="Arial" w:cs="Arial"/>
          <w:color w:val="000000"/>
          <w:szCs w:val="20"/>
        </w:rPr>
        <w:t xml:space="preserve">Carlson, M., </w:t>
      </w:r>
      <w:proofErr w:type="spellStart"/>
      <w:r w:rsidRPr="00032FC7">
        <w:rPr>
          <w:rFonts w:ascii="Arial" w:hAnsi="Arial" w:cs="Arial"/>
          <w:color w:val="000000"/>
          <w:szCs w:val="20"/>
        </w:rPr>
        <w:t>Wickstrom</w:t>
      </w:r>
      <w:proofErr w:type="spellEnd"/>
      <w:r w:rsidRPr="00032FC7">
        <w:rPr>
          <w:rFonts w:ascii="Arial" w:hAnsi="Arial" w:cs="Arial"/>
          <w:color w:val="000000"/>
          <w:szCs w:val="20"/>
        </w:rPr>
        <w:t xml:space="preserve">, M., Burroughs, E., &amp; Fulton, E. (2018). A case for modeling in the elementary school classroom.  Hirsch &amp; A. Roth McDuffie (Eds.) </w:t>
      </w:r>
      <w:r w:rsidRPr="00032FC7">
        <w:rPr>
          <w:rFonts w:ascii="Arial" w:hAnsi="Arial" w:cs="Arial"/>
          <w:i/>
          <w:iCs/>
          <w:color w:val="222222"/>
          <w:szCs w:val="20"/>
          <w:shd w:val="clear" w:color="auto" w:fill="FFFFFF"/>
        </w:rPr>
        <w:t xml:space="preserve">Annual Perspectives in Mathematics Education: </w:t>
      </w:r>
      <w:r w:rsidRPr="00032FC7">
        <w:rPr>
          <w:rFonts w:ascii="Arial" w:hAnsi="Arial" w:cs="Arial"/>
          <w:color w:val="000000"/>
          <w:szCs w:val="20"/>
        </w:rPr>
        <w:t xml:space="preserve">Mathematical modeling and modeling with mathematics. </w:t>
      </w:r>
      <w:r w:rsidRPr="00032FC7">
        <w:rPr>
          <w:rFonts w:ascii="Arial" w:hAnsi="Arial" w:cs="Arial"/>
          <w:color w:val="222222"/>
          <w:szCs w:val="20"/>
          <w:shd w:val="clear" w:color="auto" w:fill="FFFFFF"/>
        </w:rPr>
        <w:t>Reston, NJ:  National Council of Teachers of Mathematics.</w:t>
      </w:r>
      <w:r w:rsidRPr="00032FC7">
        <w:rPr>
          <w:rFonts w:ascii="Arial" w:hAnsi="Arial" w:cs="Arial"/>
          <w:color w:val="000000"/>
          <w:szCs w:val="20"/>
        </w:rPr>
        <w:t>121.</w:t>
      </w:r>
    </w:p>
    <w:p w14:paraId="19FD3AED" w14:textId="77777777" w:rsidR="00032FC7" w:rsidRPr="00032FC7" w:rsidRDefault="00032FC7" w:rsidP="00032FC7">
      <w:pPr>
        <w:pStyle w:val="PMENA-References"/>
        <w:rPr>
          <w:rFonts w:ascii="Arial" w:hAnsi="Arial" w:cs="Arial"/>
          <w:color w:val="000000"/>
          <w:szCs w:val="20"/>
        </w:rPr>
      </w:pPr>
      <w:r w:rsidRPr="00032FC7">
        <w:rPr>
          <w:rFonts w:ascii="Arial" w:hAnsi="Arial" w:cs="Arial"/>
          <w:color w:val="000000"/>
          <w:szCs w:val="20"/>
        </w:rPr>
        <w:t xml:space="preserve">English, L. D., Fox, J. L., &amp; Watters, J. J. (2005). Problem posing and solving with mathematical modeling.  </w:t>
      </w:r>
      <w:r w:rsidRPr="00032FC7">
        <w:rPr>
          <w:rFonts w:ascii="Arial" w:hAnsi="Arial" w:cs="Arial"/>
          <w:i/>
          <w:color w:val="000000"/>
          <w:szCs w:val="20"/>
        </w:rPr>
        <w:t>Teaching Children Mathematics, 12</w:t>
      </w:r>
      <w:r w:rsidRPr="00032FC7">
        <w:rPr>
          <w:rFonts w:ascii="Arial" w:hAnsi="Arial" w:cs="Arial"/>
          <w:color w:val="000000"/>
          <w:szCs w:val="20"/>
        </w:rPr>
        <w:t xml:space="preserve">(3), 156-163. </w:t>
      </w:r>
    </w:p>
    <w:p w14:paraId="22CA5809" w14:textId="77777777" w:rsidR="00032FC7" w:rsidRPr="00032FC7" w:rsidRDefault="00032FC7" w:rsidP="00032FC7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English, L. (2013). Surviving an avalanche of data. </w:t>
      </w:r>
      <w:r w:rsidRPr="00032FC7">
        <w:rPr>
          <w:rFonts w:ascii="Arial" w:hAnsi="Arial" w:cs="Arial"/>
          <w:i/>
          <w:sz w:val="20"/>
          <w:szCs w:val="20"/>
        </w:rPr>
        <w:t>Teaching Children Mathematics, 19</w:t>
      </w:r>
      <w:r w:rsidRPr="00032FC7">
        <w:rPr>
          <w:rFonts w:ascii="Arial" w:hAnsi="Arial" w:cs="Arial"/>
          <w:sz w:val="20"/>
          <w:szCs w:val="20"/>
        </w:rPr>
        <w:t>(6), 364-372.</w:t>
      </w:r>
    </w:p>
    <w:p w14:paraId="47A0251D" w14:textId="77777777" w:rsidR="00032FC7" w:rsidRPr="00032FC7" w:rsidRDefault="00032FC7" w:rsidP="00032FC7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 xml:space="preserve">English, L. (2014). Statistics at play. </w:t>
      </w:r>
      <w:r w:rsidRPr="00032FC7">
        <w:rPr>
          <w:rFonts w:ascii="Arial" w:hAnsi="Arial" w:cs="Arial"/>
          <w:i/>
          <w:sz w:val="20"/>
          <w:szCs w:val="20"/>
        </w:rPr>
        <w:t>Teaching Children Mathematics</w:t>
      </w:r>
      <w:r w:rsidRPr="00032FC7">
        <w:rPr>
          <w:rFonts w:ascii="Arial" w:hAnsi="Arial" w:cs="Arial"/>
          <w:sz w:val="20"/>
          <w:szCs w:val="20"/>
        </w:rPr>
        <w:t>, 21(1), 36-44.</w:t>
      </w:r>
    </w:p>
    <w:p w14:paraId="65BCAD30" w14:textId="77777777" w:rsidR="00032FC7" w:rsidRPr="00032FC7" w:rsidRDefault="00032FC7" w:rsidP="00032FC7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r w:rsidRPr="00032FC7">
        <w:rPr>
          <w:rFonts w:ascii="Arial" w:eastAsia="Arial" w:hAnsi="Arial" w:cs="Arial"/>
          <w:color w:val="000000"/>
          <w:sz w:val="20"/>
          <w:szCs w:val="20"/>
        </w:rPr>
        <w:t xml:space="preserve">Plumb et al (2017) Flint Michigan Water Crisis: connecting to local issues in mathematics classroom. </w:t>
      </w:r>
      <w:r w:rsidRPr="00032FC7">
        <w:rPr>
          <w:rFonts w:ascii="Arial" w:eastAsia="Arial" w:hAnsi="Arial" w:cs="Arial"/>
          <w:i/>
          <w:iCs/>
          <w:color w:val="000000"/>
          <w:sz w:val="20"/>
          <w:szCs w:val="20"/>
        </w:rPr>
        <w:t>Teaching Children Mathematics</w:t>
      </w:r>
      <w:r w:rsidRPr="00032FC7">
        <w:rPr>
          <w:rFonts w:ascii="Arial" w:eastAsia="Arial" w:hAnsi="Arial" w:cs="Arial"/>
          <w:color w:val="000000"/>
          <w:sz w:val="20"/>
          <w:szCs w:val="20"/>
        </w:rPr>
        <w:t>, 23(9) 518-520.</w:t>
      </w:r>
    </w:p>
    <w:p w14:paraId="124CFA9C" w14:textId="77777777" w:rsidR="00032FC7" w:rsidRPr="00032FC7" w:rsidRDefault="00032FC7" w:rsidP="00032FC7">
      <w:pPr>
        <w:spacing w:after="120"/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32FC7">
        <w:rPr>
          <w:rFonts w:ascii="Arial" w:hAnsi="Arial" w:cs="Arial"/>
          <w:sz w:val="20"/>
          <w:szCs w:val="20"/>
        </w:rPr>
        <w:t>Simic</w:t>
      </w:r>
      <w:proofErr w:type="spellEnd"/>
      <w:r w:rsidRPr="00032FC7">
        <w:rPr>
          <w:rFonts w:ascii="Arial" w:hAnsi="Arial" w:cs="Arial"/>
          <w:sz w:val="20"/>
          <w:szCs w:val="20"/>
        </w:rPr>
        <w:t xml:space="preserve">-Muller, K., Turner, E.E., Varley, M. (2009). Math Club Problem Posing. </w:t>
      </w:r>
      <w:r w:rsidRPr="00032FC7">
        <w:rPr>
          <w:rFonts w:ascii="Arial" w:hAnsi="Arial" w:cs="Arial"/>
          <w:i/>
          <w:sz w:val="20"/>
          <w:szCs w:val="20"/>
        </w:rPr>
        <w:t>Teaching Children Mathematics</w:t>
      </w:r>
      <w:r w:rsidRPr="00032FC7">
        <w:rPr>
          <w:rFonts w:ascii="Arial" w:hAnsi="Arial" w:cs="Arial"/>
          <w:sz w:val="20"/>
          <w:szCs w:val="20"/>
        </w:rPr>
        <w:t>, 16(4) 206-212.</w:t>
      </w:r>
    </w:p>
    <w:p w14:paraId="2E36E2ED" w14:textId="77777777" w:rsidR="00032FC7" w:rsidRPr="00032FC7" w:rsidRDefault="00032FC7" w:rsidP="00032FC7">
      <w:pPr>
        <w:spacing w:after="12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Suh, J., Matson, K., &amp; </w:t>
      </w:r>
      <w:proofErr w:type="spellStart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Seshaiyer</w:t>
      </w:r>
      <w:proofErr w:type="spellEnd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P. (2017). Engaging Elementary Students in the Creative Process of Mathematizing Their World through Mathematical Modeling. </w:t>
      </w:r>
      <w:r w:rsidRPr="00032FC7">
        <w:rPr>
          <w:rFonts w:ascii="Arial" w:hAnsi="Arial" w:cs="Arial"/>
          <w:i/>
          <w:iCs/>
          <w:color w:val="000000"/>
          <w:sz w:val="20"/>
          <w:szCs w:val="20"/>
        </w:rPr>
        <w:t>Education Sciences</w:t>
      </w:r>
      <w:r w:rsidRPr="00032FC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32FC7">
        <w:rPr>
          <w:rFonts w:ascii="Arial" w:hAnsi="Arial" w:cs="Arial"/>
          <w:i/>
          <w:iCs/>
          <w:color w:val="000000"/>
          <w:sz w:val="20"/>
          <w:szCs w:val="20"/>
        </w:rPr>
        <w:t>7</w:t>
      </w:r>
      <w:r w:rsidRPr="00032FC7">
        <w:rPr>
          <w:rFonts w:ascii="Arial" w:hAnsi="Arial" w:cs="Arial"/>
          <w:color w:val="000000"/>
          <w:sz w:val="20"/>
          <w:szCs w:val="20"/>
        </w:rPr>
        <w:t>(2), 62.</w:t>
      </w:r>
    </w:p>
    <w:p w14:paraId="0AAC770B" w14:textId="77777777" w:rsidR="00032FC7" w:rsidRPr="00032FC7" w:rsidRDefault="00032FC7" w:rsidP="00032FC7">
      <w:pPr>
        <w:spacing w:after="120"/>
        <w:ind w:left="360" w:hanging="360"/>
        <w:rPr>
          <w:rFonts w:ascii="Arial" w:hAnsi="Arial" w:cs="Arial"/>
          <w:color w:val="2D3B45"/>
          <w:sz w:val="20"/>
          <w:szCs w:val="20"/>
          <w:shd w:val="clear" w:color="auto" w:fill="FFFFFF"/>
        </w:rPr>
      </w:pPr>
      <w:r w:rsidRPr="00032FC7">
        <w:rPr>
          <w:rFonts w:ascii="Arial" w:hAnsi="Arial" w:cs="Arial"/>
          <w:color w:val="2D3B45"/>
          <w:sz w:val="20"/>
          <w:szCs w:val="20"/>
          <w:shd w:val="clear" w:color="auto" w:fill="FFFFFF"/>
        </w:rPr>
        <w:t>Suh et al (2018): Every penny counts: Promoting community engagement to engage students in mathematical modeling. In Goffney &amp; Gutiérrez (</w:t>
      </w:r>
      <w:proofErr w:type="spellStart"/>
      <w:r w:rsidRPr="00032FC7">
        <w:rPr>
          <w:rFonts w:ascii="Arial" w:hAnsi="Arial" w:cs="Arial"/>
          <w:color w:val="2D3B45"/>
          <w:sz w:val="20"/>
          <w:szCs w:val="20"/>
          <w:shd w:val="clear" w:color="auto" w:fill="FFFFFF"/>
        </w:rPr>
        <w:t>Eds</w:t>
      </w:r>
      <w:proofErr w:type="spellEnd"/>
      <w:r w:rsidRPr="00032FC7">
        <w:rPr>
          <w:rFonts w:ascii="Arial" w:hAnsi="Arial" w:cs="Arial"/>
          <w:color w:val="2D3B45"/>
          <w:sz w:val="20"/>
          <w:szCs w:val="20"/>
          <w:shd w:val="clear" w:color="auto" w:fill="FFFFFF"/>
        </w:rPr>
        <w:t>) </w:t>
      </w:r>
      <w:r w:rsidRPr="00032FC7">
        <w:rPr>
          <w:rStyle w:val="Emphasis"/>
          <w:rFonts w:ascii="Arial" w:hAnsi="Arial" w:cs="Arial"/>
          <w:color w:val="2D3B45"/>
          <w:sz w:val="20"/>
          <w:szCs w:val="20"/>
          <w:shd w:val="clear" w:color="auto" w:fill="FFFFFF"/>
        </w:rPr>
        <w:t>Rehumanizing mathematics for Black, Indigenous, and Latinx students</w:t>
      </w:r>
      <w:r w:rsidRPr="00032FC7">
        <w:rPr>
          <w:rFonts w:ascii="Arial" w:hAnsi="Arial" w:cs="Arial"/>
          <w:color w:val="2D3B45"/>
          <w:sz w:val="20"/>
          <w:szCs w:val="20"/>
          <w:shd w:val="clear" w:color="auto" w:fill="FFFFFF"/>
        </w:rPr>
        <w:t>. pp. 63-76. Reston, VA: NCTM. </w:t>
      </w:r>
    </w:p>
    <w:p w14:paraId="155F856A" w14:textId="77777777" w:rsidR="00032FC7" w:rsidRPr="00032FC7" w:rsidRDefault="00032FC7" w:rsidP="00032FC7">
      <w:pPr>
        <w:rPr>
          <w:sz w:val="20"/>
          <w:szCs w:val="20"/>
        </w:rPr>
      </w:pPr>
      <w:proofErr w:type="spellStart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Wickstrom</w:t>
      </w:r>
      <w:proofErr w:type="spellEnd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H., &amp; </w:t>
      </w:r>
      <w:proofErr w:type="spellStart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Aytes</w:t>
      </w:r>
      <w:proofErr w:type="spellEnd"/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, T. (2018). Elementary Modeling: Connecting Counting with Sharing. </w:t>
      </w:r>
      <w:r w:rsidRPr="00032FC7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Teaching Children Mathematics</w:t>
      </w:r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032FC7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24</w:t>
      </w:r>
      <w:r w:rsidRPr="00032FC7">
        <w:rPr>
          <w:rFonts w:ascii="Arial" w:hAnsi="Arial" w:cs="Arial"/>
          <w:color w:val="222222"/>
          <w:sz w:val="20"/>
          <w:szCs w:val="20"/>
          <w:shd w:val="clear" w:color="auto" w:fill="FFFFFF"/>
        </w:rPr>
        <w:t>(5), 300-307.</w:t>
      </w:r>
    </w:p>
    <w:p w14:paraId="63043C23" w14:textId="1E419A4F" w:rsidR="00A80F75" w:rsidRDefault="00A80F75" w:rsidP="003F1C1D">
      <w:pPr>
        <w:rPr>
          <w:rFonts w:ascii="Arial" w:hAnsi="Arial" w:cs="Arial"/>
          <w:sz w:val="20"/>
          <w:szCs w:val="20"/>
        </w:rPr>
      </w:pPr>
    </w:p>
    <w:p w14:paraId="55C99114" w14:textId="30CF97F0" w:rsidR="00CA5ED6" w:rsidRDefault="00CA5ED6" w:rsidP="003F1C1D">
      <w:pPr>
        <w:rPr>
          <w:rFonts w:ascii="Arial" w:hAnsi="Arial" w:cs="Arial"/>
          <w:sz w:val="20"/>
          <w:szCs w:val="20"/>
        </w:rPr>
      </w:pPr>
    </w:p>
    <w:p w14:paraId="2704ACB4" w14:textId="7962390C" w:rsidR="00CA5ED6" w:rsidRDefault="00CA5ED6" w:rsidP="003F1C1D">
      <w:pPr>
        <w:rPr>
          <w:rFonts w:ascii="Arial" w:hAnsi="Arial" w:cs="Arial"/>
          <w:sz w:val="20"/>
          <w:szCs w:val="20"/>
        </w:rPr>
      </w:pPr>
    </w:p>
    <w:p w14:paraId="48338263" w14:textId="7B1DE1B5" w:rsidR="00CA5ED6" w:rsidRDefault="00CA5ED6" w:rsidP="003F1C1D">
      <w:pPr>
        <w:rPr>
          <w:rFonts w:ascii="Arial" w:hAnsi="Arial" w:cs="Arial"/>
          <w:sz w:val="20"/>
          <w:szCs w:val="20"/>
        </w:rPr>
      </w:pPr>
    </w:p>
    <w:p w14:paraId="4468E37A" w14:textId="06EB8994" w:rsidR="00CA5ED6" w:rsidRDefault="00CA5ED6" w:rsidP="003F1C1D">
      <w:pPr>
        <w:rPr>
          <w:rFonts w:ascii="Arial" w:hAnsi="Arial" w:cs="Arial"/>
          <w:sz w:val="20"/>
          <w:szCs w:val="20"/>
        </w:rPr>
      </w:pPr>
    </w:p>
    <w:p w14:paraId="1509A678" w14:textId="77777777" w:rsidR="00CA5ED6" w:rsidRDefault="00CA5ED6" w:rsidP="003F1C1D">
      <w:pPr>
        <w:rPr>
          <w:rFonts w:ascii="Arial" w:hAnsi="Arial" w:cs="Arial"/>
          <w:sz w:val="20"/>
          <w:szCs w:val="20"/>
        </w:rPr>
      </w:pPr>
    </w:p>
    <w:p w14:paraId="0339173B" w14:textId="77777777" w:rsidR="00CA5ED6" w:rsidRDefault="00CA5ED6" w:rsidP="003F1C1D">
      <w:pPr>
        <w:rPr>
          <w:rFonts w:ascii="Arial" w:hAnsi="Arial" w:cs="Arial"/>
          <w:b/>
          <w:sz w:val="20"/>
          <w:szCs w:val="20"/>
        </w:rPr>
      </w:pPr>
    </w:p>
    <w:p w14:paraId="45DC6789" w14:textId="235E4ABE" w:rsidR="00CA5ED6" w:rsidRPr="00CA5ED6" w:rsidRDefault="00CA5ED6" w:rsidP="003F1C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MATH MODELING </w:t>
      </w:r>
      <w:r w:rsidRPr="00CA5ED6">
        <w:rPr>
          <w:rFonts w:ascii="Arial" w:hAnsi="Arial" w:cs="Arial"/>
          <w:b/>
          <w:sz w:val="20"/>
          <w:szCs w:val="20"/>
        </w:rPr>
        <w:t>WEBSITES:</w:t>
      </w:r>
    </w:p>
    <w:p w14:paraId="48D12350" w14:textId="77777777" w:rsidR="00032FC7" w:rsidRPr="00032FC7" w:rsidRDefault="00032FC7" w:rsidP="00032FC7">
      <w:pPr>
        <w:rPr>
          <w:rFonts w:ascii="Arial" w:hAnsi="Arial" w:cs="Arial"/>
          <w:b/>
          <w:sz w:val="20"/>
          <w:szCs w:val="20"/>
        </w:rPr>
      </w:pPr>
      <w:r w:rsidRPr="00032FC7">
        <w:rPr>
          <w:rFonts w:ascii="Arial" w:hAnsi="Arial" w:cs="Arial"/>
          <w:b/>
          <w:sz w:val="20"/>
          <w:szCs w:val="20"/>
        </w:rPr>
        <w:t xml:space="preserve">Mathematical Modeling with Cultural and Community Contexts (M2C3) </w:t>
      </w:r>
    </w:p>
    <w:p w14:paraId="1A447F85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>Active NSF research project focused on teaching and learning with math modeling grades 3-5.</w:t>
      </w:r>
    </w:p>
    <w:p w14:paraId="50DCC16B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  <w:hyperlink r:id="rId7" w:history="1">
        <w:r w:rsidRPr="00032FC7">
          <w:rPr>
            <w:rStyle w:val="Hyperlink"/>
            <w:rFonts w:ascii="Arial" w:hAnsi="Arial" w:cs="Arial"/>
            <w:sz w:val="20"/>
            <w:szCs w:val="20"/>
          </w:rPr>
          <w:t>https://sites.google.com/qc.cuny.edu/m2c3/</w:t>
        </w:r>
      </w:hyperlink>
    </w:p>
    <w:p w14:paraId="3FF5173D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</w:p>
    <w:p w14:paraId="3889522E" w14:textId="77777777" w:rsidR="00032FC7" w:rsidRPr="00032FC7" w:rsidRDefault="00032FC7" w:rsidP="00032FC7">
      <w:pPr>
        <w:rPr>
          <w:rFonts w:ascii="Arial" w:hAnsi="Arial" w:cs="Arial"/>
          <w:b/>
          <w:sz w:val="20"/>
          <w:szCs w:val="20"/>
        </w:rPr>
      </w:pPr>
      <w:r w:rsidRPr="00032FC7">
        <w:rPr>
          <w:rFonts w:ascii="Arial" w:hAnsi="Arial" w:cs="Arial"/>
          <w:b/>
          <w:sz w:val="20"/>
          <w:szCs w:val="20"/>
        </w:rPr>
        <w:t xml:space="preserve">Immersion Project: </w:t>
      </w:r>
    </w:p>
    <w:p w14:paraId="07229272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sz w:val="20"/>
          <w:szCs w:val="20"/>
        </w:rPr>
        <w:t>Elementary math modeling project funded by NSF</w:t>
      </w:r>
    </w:p>
    <w:p w14:paraId="5458C9D3" w14:textId="77777777" w:rsidR="00032FC7" w:rsidRPr="00032FC7" w:rsidRDefault="00032FC7" w:rsidP="00032FC7">
      <w:pPr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Pr="00032FC7">
          <w:rPr>
            <w:rStyle w:val="Hyperlink"/>
            <w:rFonts w:ascii="Arial" w:hAnsi="Arial" w:cs="Arial"/>
            <w:sz w:val="20"/>
            <w:szCs w:val="20"/>
          </w:rPr>
          <w:t>http://nsfimmersion.onmason.com/</w:t>
        </w:r>
      </w:hyperlink>
    </w:p>
    <w:p w14:paraId="6D437625" w14:textId="77777777" w:rsidR="00032FC7" w:rsidRPr="00032FC7" w:rsidRDefault="00032FC7" w:rsidP="00032FC7">
      <w:pPr>
        <w:rPr>
          <w:rFonts w:ascii="Arial" w:hAnsi="Arial" w:cs="Arial"/>
          <w:b/>
          <w:sz w:val="20"/>
          <w:szCs w:val="20"/>
        </w:rPr>
      </w:pPr>
    </w:p>
    <w:p w14:paraId="5018691E" w14:textId="77777777" w:rsidR="00032FC7" w:rsidRPr="00032FC7" w:rsidRDefault="00032FC7" w:rsidP="00032FC7">
      <w:pPr>
        <w:rPr>
          <w:rFonts w:ascii="Arial" w:hAnsi="Arial" w:cs="Arial"/>
          <w:b/>
          <w:sz w:val="20"/>
          <w:szCs w:val="20"/>
        </w:rPr>
      </w:pPr>
      <w:r w:rsidRPr="00032FC7">
        <w:rPr>
          <w:rFonts w:ascii="Arial" w:hAnsi="Arial" w:cs="Arial"/>
          <w:b/>
          <w:sz w:val="20"/>
          <w:szCs w:val="20"/>
        </w:rPr>
        <w:t>Math Works Math Modeling Challenge (MC3)</w:t>
      </w:r>
    </w:p>
    <w:p w14:paraId="53859185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  <w:hyperlink r:id="rId9" w:history="1">
        <w:r w:rsidRPr="00032FC7">
          <w:rPr>
            <w:rStyle w:val="Hyperlink"/>
            <w:rFonts w:ascii="Arial" w:hAnsi="Arial" w:cs="Arial"/>
            <w:sz w:val="20"/>
            <w:szCs w:val="20"/>
          </w:rPr>
          <w:t>https://m3challenge.siam.org/resources</w:t>
        </w:r>
      </w:hyperlink>
    </w:p>
    <w:p w14:paraId="462C6B31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</w:p>
    <w:p w14:paraId="269D087B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  <w:r w:rsidRPr="00032FC7">
        <w:rPr>
          <w:rFonts w:ascii="Arial" w:hAnsi="Arial" w:cs="Arial"/>
          <w:b/>
          <w:sz w:val="20"/>
          <w:szCs w:val="20"/>
        </w:rPr>
        <w:t>CPALMS</w:t>
      </w:r>
      <w:r w:rsidRPr="00032FC7">
        <w:rPr>
          <w:rFonts w:ascii="Arial" w:hAnsi="Arial" w:cs="Arial"/>
          <w:sz w:val="20"/>
          <w:szCs w:val="20"/>
        </w:rPr>
        <w:t xml:space="preserve"> (Several Modeling Eliciting Activities in various content areas including math, science and STEM</w:t>
      </w:r>
    </w:p>
    <w:p w14:paraId="715B249B" w14:textId="77777777" w:rsidR="00032FC7" w:rsidRPr="00032FC7" w:rsidRDefault="00032FC7" w:rsidP="00032FC7">
      <w:pPr>
        <w:rPr>
          <w:rStyle w:val="Hyperlink"/>
          <w:rFonts w:ascii="Arial" w:hAnsi="Arial" w:cs="Arial"/>
          <w:sz w:val="20"/>
          <w:szCs w:val="20"/>
        </w:rPr>
      </w:pPr>
      <w:hyperlink r:id="rId10" w:history="1">
        <w:r w:rsidRPr="00032FC7">
          <w:rPr>
            <w:rStyle w:val="Hyperlink"/>
            <w:rFonts w:ascii="Arial" w:hAnsi="Arial" w:cs="Arial"/>
            <w:sz w:val="20"/>
            <w:szCs w:val="20"/>
          </w:rPr>
          <w:t>http://www.cpalms.org/Public/</w:t>
        </w:r>
      </w:hyperlink>
    </w:p>
    <w:p w14:paraId="50984AEA" w14:textId="77777777" w:rsidR="00032FC7" w:rsidRPr="00032FC7" w:rsidRDefault="00032FC7" w:rsidP="00032FC7">
      <w:pPr>
        <w:rPr>
          <w:rFonts w:ascii="Arial" w:hAnsi="Arial" w:cs="Arial"/>
          <w:sz w:val="20"/>
          <w:szCs w:val="20"/>
        </w:rPr>
      </w:pPr>
    </w:p>
    <w:p w14:paraId="32B6CB44" w14:textId="4D1252C3" w:rsidR="00CA5ED6" w:rsidRDefault="00CA5ED6" w:rsidP="003F1C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MATH RESOURCE WEBSITES</w:t>
      </w:r>
    </w:p>
    <w:p w14:paraId="52FDD6E9" w14:textId="77777777" w:rsidR="00CA5ED6" w:rsidRPr="00CA5ED6" w:rsidRDefault="00CA5ED6" w:rsidP="003F1C1D">
      <w:pPr>
        <w:rPr>
          <w:rFonts w:ascii="Arial" w:hAnsi="Arial" w:cs="Arial"/>
          <w:b/>
          <w:sz w:val="20"/>
          <w:szCs w:val="20"/>
        </w:rPr>
      </w:pPr>
    </w:p>
    <w:p w14:paraId="18358D1C" w14:textId="44788E93" w:rsidR="00CA5ED6" w:rsidRPr="00CA5ED6" w:rsidRDefault="00CA5ED6" w:rsidP="003F1C1D">
      <w:pPr>
        <w:rPr>
          <w:rFonts w:ascii="Arial" w:hAnsi="Arial" w:cs="Arial"/>
          <w:b/>
          <w:sz w:val="20"/>
          <w:szCs w:val="20"/>
        </w:rPr>
      </w:pPr>
      <w:r w:rsidRPr="00CA5ED6">
        <w:rPr>
          <w:rFonts w:ascii="Arial" w:hAnsi="Arial" w:cs="Arial"/>
          <w:b/>
          <w:sz w:val="20"/>
          <w:szCs w:val="20"/>
        </w:rPr>
        <w:t>National Council of Teachers of Mathematics</w:t>
      </w:r>
    </w:p>
    <w:p w14:paraId="60028241" w14:textId="40961E24" w:rsidR="00CA5ED6" w:rsidRDefault="00CA5ED6" w:rsidP="003F1C1D">
      <w:pPr>
        <w:rPr>
          <w:rFonts w:ascii="Arial" w:hAnsi="Arial" w:cs="Arial"/>
          <w:sz w:val="20"/>
          <w:szCs w:val="20"/>
        </w:rPr>
      </w:pPr>
      <w:hyperlink r:id="rId11" w:history="1">
        <w:r w:rsidRPr="00433EBB">
          <w:rPr>
            <w:rStyle w:val="Hyperlink"/>
            <w:rFonts w:ascii="Arial" w:hAnsi="Arial" w:cs="Arial"/>
            <w:sz w:val="20"/>
            <w:szCs w:val="20"/>
          </w:rPr>
          <w:t>www.nctm.org</w:t>
        </w:r>
      </w:hyperlink>
    </w:p>
    <w:p w14:paraId="0CB6FF2D" w14:textId="5A0F30C1" w:rsidR="00CA5ED6" w:rsidRPr="00CA5ED6" w:rsidRDefault="00CA5ED6" w:rsidP="003F1C1D">
      <w:pPr>
        <w:rPr>
          <w:rFonts w:ascii="Arial" w:hAnsi="Arial" w:cs="Arial"/>
          <w:b/>
          <w:sz w:val="20"/>
          <w:szCs w:val="20"/>
        </w:rPr>
      </w:pPr>
    </w:p>
    <w:p w14:paraId="13CE489D" w14:textId="695791E0" w:rsidR="00CA5ED6" w:rsidRPr="00CA5ED6" w:rsidRDefault="00CA5ED6" w:rsidP="003F1C1D">
      <w:pPr>
        <w:rPr>
          <w:rFonts w:ascii="Arial" w:hAnsi="Arial" w:cs="Arial"/>
          <w:b/>
          <w:sz w:val="20"/>
          <w:szCs w:val="20"/>
        </w:rPr>
      </w:pPr>
      <w:r w:rsidRPr="00CA5ED6">
        <w:rPr>
          <w:rFonts w:ascii="Arial" w:hAnsi="Arial" w:cs="Arial"/>
          <w:b/>
          <w:sz w:val="20"/>
          <w:szCs w:val="20"/>
        </w:rPr>
        <w:t>TODOS Mathematics for All</w:t>
      </w:r>
    </w:p>
    <w:p w14:paraId="1A0B21E3" w14:textId="77777777" w:rsidR="00CA5ED6" w:rsidRDefault="00CA5ED6" w:rsidP="00CA5ED6">
      <w:hyperlink r:id="rId12" w:history="1">
        <w:r>
          <w:rPr>
            <w:rStyle w:val="Hyperlink"/>
          </w:rPr>
          <w:t>https://www.todos-math.org/</w:t>
        </w:r>
      </w:hyperlink>
    </w:p>
    <w:p w14:paraId="5F843609" w14:textId="77777777" w:rsidR="00CA5ED6" w:rsidRDefault="00CA5ED6" w:rsidP="003F1C1D">
      <w:pPr>
        <w:rPr>
          <w:rFonts w:ascii="Arial" w:hAnsi="Arial" w:cs="Arial"/>
          <w:sz w:val="20"/>
          <w:szCs w:val="20"/>
        </w:rPr>
      </w:pPr>
    </w:p>
    <w:p w14:paraId="496A1126" w14:textId="109F607A" w:rsidR="00CA5ED6" w:rsidRPr="00CA5ED6" w:rsidRDefault="00CA5ED6" w:rsidP="003F1C1D">
      <w:pPr>
        <w:rPr>
          <w:rFonts w:ascii="Arial" w:hAnsi="Arial" w:cs="Arial"/>
          <w:b/>
          <w:sz w:val="20"/>
          <w:szCs w:val="20"/>
        </w:rPr>
      </w:pPr>
      <w:r w:rsidRPr="00CA5ED6">
        <w:rPr>
          <w:rFonts w:ascii="Arial" w:hAnsi="Arial" w:cs="Arial"/>
          <w:b/>
          <w:sz w:val="20"/>
          <w:szCs w:val="20"/>
        </w:rPr>
        <w:t>DREME Project</w:t>
      </w:r>
    </w:p>
    <w:p w14:paraId="4E42B80F" w14:textId="77777777" w:rsidR="00CA5ED6" w:rsidRPr="00CA5ED6" w:rsidRDefault="00CA5ED6" w:rsidP="00CA5ED6">
      <w:pPr>
        <w:rPr>
          <w:rFonts w:ascii="Arial" w:hAnsi="Arial" w:cs="Arial"/>
          <w:sz w:val="20"/>
          <w:szCs w:val="20"/>
        </w:rPr>
      </w:pPr>
      <w:r w:rsidRPr="00CA5ED6">
        <w:rPr>
          <w:rFonts w:ascii="Arial" w:hAnsi="Arial" w:cs="Arial"/>
          <w:sz w:val="20"/>
          <w:szCs w:val="20"/>
        </w:rPr>
        <w:t>http://prek-math-te.stanford.edu/overview/connecting-home-and-school-mathematics</w:t>
      </w:r>
    </w:p>
    <w:p w14:paraId="4D44E7EF" w14:textId="77777777" w:rsidR="00CA5ED6" w:rsidRPr="00032FC7" w:rsidRDefault="00CA5ED6" w:rsidP="003F1C1D">
      <w:pPr>
        <w:rPr>
          <w:rFonts w:ascii="Arial" w:hAnsi="Arial" w:cs="Arial"/>
          <w:sz w:val="20"/>
          <w:szCs w:val="20"/>
        </w:rPr>
      </w:pPr>
    </w:p>
    <w:sectPr w:rsidR="00CA5ED6" w:rsidRPr="00032FC7" w:rsidSect="00B96C31">
      <w:headerReference w:type="default" r:id="rId13"/>
      <w:pgSz w:w="12240" w:h="15840"/>
      <w:pgMar w:top="720" w:right="1008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80B2B" w14:textId="77777777" w:rsidR="00BA07E2" w:rsidRDefault="00BA07E2">
      <w:r>
        <w:separator/>
      </w:r>
    </w:p>
  </w:endnote>
  <w:endnote w:type="continuationSeparator" w:id="0">
    <w:p w14:paraId="3F8A9654" w14:textId="77777777" w:rsidR="00BA07E2" w:rsidRDefault="00BA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d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ang">
    <w:altName w:val="Arial Unicode MS"/>
    <w:panose1 w:val="020B0604020202020204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1400B" w14:textId="77777777" w:rsidR="00BA07E2" w:rsidRDefault="00BA07E2">
      <w:r>
        <w:separator/>
      </w:r>
    </w:p>
  </w:footnote>
  <w:footnote w:type="continuationSeparator" w:id="0">
    <w:p w14:paraId="7EB8F05E" w14:textId="77777777" w:rsidR="00BA07E2" w:rsidRDefault="00BA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5AFD" w14:textId="54F1C24C" w:rsidR="00FF6B7E" w:rsidRPr="00B96C31" w:rsidRDefault="00807EE8" w:rsidP="00C271A3">
    <w:pPr>
      <w:pStyle w:val="Header"/>
      <w:ind w:left="4580" w:hanging="4580"/>
      <w:rPr>
        <w:sz w:val="20"/>
        <w:u w:val="single"/>
      </w:rPr>
    </w:pPr>
    <w:r>
      <w:rPr>
        <w:sz w:val="20"/>
        <w:u w:val="single"/>
      </w:rPr>
      <w:t>20</w:t>
    </w:r>
    <w:r w:rsidR="007C351E">
      <w:rPr>
        <w:sz w:val="20"/>
        <w:u w:val="single"/>
      </w:rPr>
      <w:t>20-2021</w:t>
    </w:r>
    <w:r w:rsidR="00FF6B7E" w:rsidRPr="00B96C31">
      <w:rPr>
        <w:sz w:val="20"/>
        <w:u w:val="single"/>
      </w:rPr>
      <w:t xml:space="preserve"> Math Education &amp; Equity Resource List (Brief)</w:t>
    </w:r>
    <w:r w:rsidR="00032FC7">
      <w:rPr>
        <w:sz w:val="20"/>
        <w:u w:val="single"/>
      </w:rPr>
      <w:t>. - Elementary</w:t>
    </w:r>
    <w:r w:rsidR="00FF6B7E" w:rsidRPr="00B96C31">
      <w:rPr>
        <w:sz w:val="20"/>
        <w:u w:val="single"/>
      </w:rPr>
      <w:tab/>
    </w:r>
    <w:r w:rsidR="00FF6B7E" w:rsidRPr="00B96C31">
      <w:rPr>
        <w:rStyle w:val="PageNumber"/>
        <w:sz w:val="20"/>
        <w:u w:val="single"/>
      </w:rPr>
      <w:fldChar w:fldCharType="begin"/>
    </w:r>
    <w:r w:rsidR="00FF6B7E" w:rsidRPr="00B96C31">
      <w:rPr>
        <w:rStyle w:val="PageNumber"/>
        <w:sz w:val="20"/>
        <w:u w:val="single"/>
      </w:rPr>
      <w:instrText xml:space="preserve"> PAGE </w:instrText>
    </w:r>
    <w:r w:rsidR="00FF6B7E" w:rsidRPr="00B96C31">
      <w:rPr>
        <w:rStyle w:val="PageNumber"/>
        <w:sz w:val="20"/>
        <w:u w:val="single"/>
      </w:rPr>
      <w:fldChar w:fldCharType="separate"/>
    </w:r>
    <w:r w:rsidR="00AC2FBA">
      <w:rPr>
        <w:rStyle w:val="PageNumber"/>
        <w:noProof/>
        <w:sz w:val="20"/>
        <w:u w:val="single"/>
      </w:rPr>
      <w:t>2</w:t>
    </w:r>
    <w:r w:rsidR="00FF6B7E" w:rsidRPr="00B96C31">
      <w:rPr>
        <w:rStyle w:val="PageNumber"/>
        <w:sz w:val="20"/>
        <w:u w:val="single"/>
      </w:rPr>
      <w:fldChar w:fldCharType="end"/>
    </w:r>
    <w:r w:rsidR="00FF6B7E">
      <w:rPr>
        <w:rStyle w:val="PageNumber"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7EAA63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FF30A2"/>
    <w:multiLevelType w:val="hybridMultilevel"/>
    <w:tmpl w:val="0A5EF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4C63"/>
    <w:multiLevelType w:val="hybridMultilevel"/>
    <w:tmpl w:val="7DB62E10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14069D"/>
    <w:multiLevelType w:val="hybridMultilevel"/>
    <w:tmpl w:val="9370ADD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7F4"/>
    <w:multiLevelType w:val="hybridMultilevel"/>
    <w:tmpl w:val="E73A3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7C0"/>
    <w:multiLevelType w:val="hybridMultilevel"/>
    <w:tmpl w:val="4EC67A5E"/>
    <w:lvl w:ilvl="0" w:tplc="6D4AF4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  <w:lvlOverride w:ilvl="0">
      <w:lvl w:ilvl="0">
        <w:numFmt w:val="bullet"/>
        <w:lvlText w:val="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4F"/>
    <w:rsid w:val="000017CF"/>
    <w:rsid w:val="000063E4"/>
    <w:rsid w:val="00013802"/>
    <w:rsid w:val="00022120"/>
    <w:rsid w:val="00032FC7"/>
    <w:rsid w:val="00033658"/>
    <w:rsid w:val="00052831"/>
    <w:rsid w:val="00055E29"/>
    <w:rsid w:val="0006320D"/>
    <w:rsid w:val="00065097"/>
    <w:rsid w:val="00067B27"/>
    <w:rsid w:val="00076E42"/>
    <w:rsid w:val="0008646D"/>
    <w:rsid w:val="000D52ED"/>
    <w:rsid w:val="000E1E47"/>
    <w:rsid w:val="00100F10"/>
    <w:rsid w:val="00121AEF"/>
    <w:rsid w:val="00143704"/>
    <w:rsid w:val="00150261"/>
    <w:rsid w:val="00161E05"/>
    <w:rsid w:val="001A5E72"/>
    <w:rsid w:val="00215E6B"/>
    <w:rsid w:val="00221E83"/>
    <w:rsid w:val="002411D0"/>
    <w:rsid w:val="00272B16"/>
    <w:rsid w:val="00272E4C"/>
    <w:rsid w:val="00286600"/>
    <w:rsid w:val="0029167E"/>
    <w:rsid w:val="002C0461"/>
    <w:rsid w:val="002C15D0"/>
    <w:rsid w:val="002C6DE1"/>
    <w:rsid w:val="002D69AD"/>
    <w:rsid w:val="0030788A"/>
    <w:rsid w:val="0031332C"/>
    <w:rsid w:val="00314CE6"/>
    <w:rsid w:val="003160A7"/>
    <w:rsid w:val="0036226A"/>
    <w:rsid w:val="003B4A94"/>
    <w:rsid w:val="003F16FC"/>
    <w:rsid w:val="003F1C1D"/>
    <w:rsid w:val="00404428"/>
    <w:rsid w:val="00461E1B"/>
    <w:rsid w:val="00472C22"/>
    <w:rsid w:val="004A3335"/>
    <w:rsid w:val="004F4273"/>
    <w:rsid w:val="00525AB8"/>
    <w:rsid w:val="00536AA7"/>
    <w:rsid w:val="0058578F"/>
    <w:rsid w:val="005B566A"/>
    <w:rsid w:val="005C76E5"/>
    <w:rsid w:val="005E4A09"/>
    <w:rsid w:val="005F5537"/>
    <w:rsid w:val="00606598"/>
    <w:rsid w:val="00606909"/>
    <w:rsid w:val="00675503"/>
    <w:rsid w:val="006A48B8"/>
    <w:rsid w:val="006A4A25"/>
    <w:rsid w:val="006A7310"/>
    <w:rsid w:val="006B48D2"/>
    <w:rsid w:val="006B5F59"/>
    <w:rsid w:val="006E18F7"/>
    <w:rsid w:val="006F3080"/>
    <w:rsid w:val="0070450C"/>
    <w:rsid w:val="007116B6"/>
    <w:rsid w:val="00724117"/>
    <w:rsid w:val="00733052"/>
    <w:rsid w:val="00756418"/>
    <w:rsid w:val="007C351E"/>
    <w:rsid w:val="00807EE8"/>
    <w:rsid w:val="00812B5A"/>
    <w:rsid w:val="00821D9D"/>
    <w:rsid w:val="00841D53"/>
    <w:rsid w:val="008A752F"/>
    <w:rsid w:val="008B7E01"/>
    <w:rsid w:val="008F2060"/>
    <w:rsid w:val="009069FA"/>
    <w:rsid w:val="00927D8A"/>
    <w:rsid w:val="00970CE6"/>
    <w:rsid w:val="00974B63"/>
    <w:rsid w:val="009750E6"/>
    <w:rsid w:val="00977BFC"/>
    <w:rsid w:val="00982086"/>
    <w:rsid w:val="009945DE"/>
    <w:rsid w:val="009B1AED"/>
    <w:rsid w:val="009E1E37"/>
    <w:rsid w:val="00A11EEC"/>
    <w:rsid w:val="00A32530"/>
    <w:rsid w:val="00A60D8B"/>
    <w:rsid w:val="00A80F75"/>
    <w:rsid w:val="00AC2FBA"/>
    <w:rsid w:val="00AD4655"/>
    <w:rsid w:val="00B46EBC"/>
    <w:rsid w:val="00B5692C"/>
    <w:rsid w:val="00B726B0"/>
    <w:rsid w:val="00B74AB0"/>
    <w:rsid w:val="00B750FE"/>
    <w:rsid w:val="00B809AA"/>
    <w:rsid w:val="00B855B1"/>
    <w:rsid w:val="00B9616D"/>
    <w:rsid w:val="00B96C31"/>
    <w:rsid w:val="00BA07E2"/>
    <w:rsid w:val="00BA4139"/>
    <w:rsid w:val="00BB67E6"/>
    <w:rsid w:val="00BC1A51"/>
    <w:rsid w:val="00BD12B6"/>
    <w:rsid w:val="00BF7A32"/>
    <w:rsid w:val="00C16B9A"/>
    <w:rsid w:val="00C271A3"/>
    <w:rsid w:val="00C711B9"/>
    <w:rsid w:val="00C71F82"/>
    <w:rsid w:val="00CA5ED6"/>
    <w:rsid w:val="00CC241C"/>
    <w:rsid w:val="00D00357"/>
    <w:rsid w:val="00D07C07"/>
    <w:rsid w:val="00D104DB"/>
    <w:rsid w:val="00D24793"/>
    <w:rsid w:val="00D26AAE"/>
    <w:rsid w:val="00D70963"/>
    <w:rsid w:val="00DA1D00"/>
    <w:rsid w:val="00DB6B19"/>
    <w:rsid w:val="00E4292C"/>
    <w:rsid w:val="00E64F7F"/>
    <w:rsid w:val="00E8448E"/>
    <w:rsid w:val="00EA1C5D"/>
    <w:rsid w:val="00F37AE0"/>
    <w:rsid w:val="00F72FC6"/>
    <w:rsid w:val="00F91C94"/>
    <w:rsid w:val="00F91F02"/>
    <w:rsid w:val="00FA0D6C"/>
    <w:rsid w:val="00FD72B7"/>
    <w:rsid w:val="00FF6B7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66A034"/>
  <w14:defaultImageDpi w14:val="300"/>
  <w15:chartTrackingRefBased/>
  <w15:docId w15:val="{B1C76D40-4F59-8A4A-8EB2-89ACD0C0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4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970E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46204F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834BF6"/>
  </w:style>
  <w:style w:type="paragraph" w:styleId="BodyText2">
    <w:name w:val="Body Text 2"/>
    <w:basedOn w:val="Normal"/>
    <w:rsid w:val="00FF47B0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EE7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7190"/>
    <w:rPr>
      <w:rFonts w:ascii="Tahoma" w:hAnsi="Tahoma" w:cs="Tahoma"/>
      <w:sz w:val="16"/>
      <w:szCs w:val="16"/>
    </w:rPr>
  </w:style>
  <w:style w:type="paragraph" w:customStyle="1" w:styleId="ind1">
    <w:name w:val="ind.1"/>
    <w:basedOn w:val="Normal"/>
    <w:rsid w:val="00927D8A"/>
    <w:pPr>
      <w:tabs>
        <w:tab w:val="left" w:pos="2520"/>
      </w:tabs>
      <w:ind w:left="2520" w:hanging="1080"/>
    </w:pPr>
    <w:rPr>
      <w:rFonts w:ascii="Palatino" w:hAnsi="Palatino"/>
      <w:sz w:val="20"/>
      <w:szCs w:val="20"/>
    </w:rPr>
  </w:style>
  <w:style w:type="paragraph" w:customStyle="1" w:styleId="normal0">
    <w:name w:val="normal"/>
    <w:rsid w:val="002D69AD"/>
    <w:rPr>
      <w:color w:val="000000"/>
      <w:sz w:val="24"/>
    </w:rPr>
  </w:style>
  <w:style w:type="character" w:styleId="FollowedHyperlink">
    <w:name w:val="FollowedHyperlink"/>
    <w:rsid w:val="00404428"/>
    <w:rPr>
      <w:color w:val="800080"/>
      <w:u w:val="single"/>
    </w:rPr>
  </w:style>
  <w:style w:type="character" w:customStyle="1" w:styleId="apple-converted-space">
    <w:name w:val="apple-converted-space"/>
    <w:rsid w:val="00461E1B"/>
  </w:style>
  <w:style w:type="paragraph" w:customStyle="1" w:styleId="Normal1">
    <w:name w:val="Normal1"/>
    <w:rsid w:val="00461E1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032FC7"/>
    <w:pPr>
      <w:autoSpaceDE w:val="0"/>
      <w:autoSpaceDN w:val="0"/>
      <w:adjustRightInd w:val="0"/>
    </w:pPr>
    <w:rPr>
      <w:rFonts w:ascii="Code" w:eastAsia="Calibri" w:hAnsi="Code" w:cs="Code"/>
      <w:color w:val="000000"/>
      <w:sz w:val="24"/>
      <w:szCs w:val="24"/>
    </w:rPr>
  </w:style>
  <w:style w:type="character" w:styleId="Emphasis">
    <w:name w:val="Emphasis"/>
    <w:uiPriority w:val="20"/>
    <w:qFormat/>
    <w:rsid w:val="00032FC7"/>
    <w:rPr>
      <w:i/>
      <w:iCs/>
    </w:rPr>
  </w:style>
  <w:style w:type="paragraph" w:customStyle="1" w:styleId="PMENA-References">
    <w:name w:val="PMENA-References"/>
    <w:basedOn w:val="Normal"/>
    <w:qFormat/>
    <w:rsid w:val="00032FC7"/>
    <w:pPr>
      <w:ind w:left="360" w:hanging="360"/>
    </w:pPr>
    <w:rPr>
      <w:rFonts w:eastAsia="Simang"/>
      <w:sz w:val="20"/>
    </w:rPr>
  </w:style>
  <w:style w:type="character" w:styleId="UnresolvedMention">
    <w:name w:val="Unresolved Mention"/>
    <w:uiPriority w:val="99"/>
    <w:semiHidden/>
    <w:unhideWhenUsed/>
    <w:rsid w:val="00CA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fimmersion.onmason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qc.cuny.edu/m2c3/" TargetMode="External"/><Relationship Id="rId12" Type="http://schemas.openxmlformats.org/officeDocument/2006/relationships/hyperlink" Target="https://www.todos-mat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tm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palms.org/Publ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3challenge.siam.org/resour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Ethnomathematics</vt:lpstr>
    </vt:vector>
  </TitlesOfParts>
  <Company>UCSC</Company>
  <LinksUpToDate>false</LinksUpToDate>
  <CharactersWithSpaces>4876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https://www.todos-math.org/socialjustice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Ethnomathematics</dc:title>
  <dc:subject/>
  <dc:creator>Office 2004 Test Drive User</dc:creator>
  <cp:keywords/>
  <dc:description/>
  <cp:lastModifiedBy>Julia M. Aguirre</cp:lastModifiedBy>
  <cp:revision>1</cp:revision>
  <cp:lastPrinted>2013-10-10T21:29:00Z</cp:lastPrinted>
  <dcterms:created xsi:type="dcterms:W3CDTF">2020-08-11T14:36:00Z</dcterms:created>
  <dcterms:modified xsi:type="dcterms:W3CDTF">2020-08-12T00:49:00Z</dcterms:modified>
</cp:coreProperties>
</file>