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1A59" w:rsidRDefault="00051A59" w:rsidP="00051A59">
      <w:r>
        <w:t>SETTING EXPECTATIONS</w:t>
      </w:r>
    </w:p>
    <w:p w:rsidR="00051A59" w:rsidRDefault="00051A59" w:rsidP="00051A59">
      <w:r>
        <w:t xml:space="preserve">Setting expectations is an essential step to a successful mentoring engagement. </w:t>
      </w:r>
      <w:r>
        <w:t>After introductions and time sharing about your background</w:t>
      </w:r>
      <w:r>
        <w:t>, spend a few minutes discussing each of the following areas with those in your mentoring</w:t>
      </w:r>
      <w:r>
        <w:t xml:space="preserve"> partnership</w:t>
      </w:r>
      <w:r>
        <w:t>.</w:t>
      </w:r>
    </w:p>
    <w:p w:rsidR="00051A59" w:rsidRDefault="00051A59" w:rsidP="00051A59">
      <w:r>
        <w:t xml:space="preserve">Goals are determined by the </w:t>
      </w:r>
      <w:r>
        <w:t xml:space="preserve">Mentor, Candidate and Field Supervisor, </w:t>
      </w:r>
      <w:r>
        <w:t xml:space="preserve">based on learning needs. </w:t>
      </w:r>
      <w:r>
        <w:t>The team</w:t>
      </w:r>
      <w:r>
        <w:t xml:space="preserve"> looks at general</w:t>
      </w:r>
      <w:r>
        <w:t xml:space="preserve"> </w:t>
      </w:r>
      <w:r>
        <w:t>competencies</w:t>
      </w:r>
      <w:r>
        <w:t xml:space="preserve"> and skills related to classroom teacher responsibilities</w:t>
      </w:r>
      <w:r>
        <w:t>, as well as any specific descriptions unique to the organization.</w:t>
      </w:r>
    </w:p>
    <w:p w:rsidR="00051A59" w:rsidRDefault="00051A59" w:rsidP="00051A59">
      <w:pPr>
        <w:pStyle w:val="ListParagraph"/>
        <w:numPr>
          <w:ilvl w:val="0"/>
          <w:numId w:val="1"/>
        </w:numPr>
      </w:pPr>
      <w:r>
        <w:t>What do we agree are the general goals and initial focus of this engagement?</w:t>
      </w:r>
    </w:p>
    <w:p w:rsidR="00051A59" w:rsidRDefault="00051A59" w:rsidP="00051A59">
      <w:pPr>
        <w:pStyle w:val="ListParagraph"/>
        <w:numPr>
          <w:ilvl w:val="0"/>
          <w:numId w:val="1"/>
        </w:numPr>
      </w:pPr>
      <w:r>
        <w:t>What norms are important to the team to establish a healthy and productive environment for all?</w:t>
      </w:r>
    </w:p>
    <w:p w:rsidR="00051A59" w:rsidRDefault="00051A59" w:rsidP="00051A59"/>
    <w:p w:rsidR="00051A59" w:rsidRDefault="00051A59" w:rsidP="00051A59">
      <w:pPr>
        <w:spacing w:after="0"/>
      </w:pPr>
      <w:r>
        <w:t>Boundaries highlight the areas you would like to remain confidential, as well as what you are willing to</w:t>
      </w:r>
    </w:p>
    <w:p w:rsidR="00051A59" w:rsidRDefault="00051A59" w:rsidP="00051A59">
      <w:pPr>
        <w:spacing w:after="0"/>
      </w:pPr>
      <w:r>
        <w:t>share and be open with.</w:t>
      </w:r>
    </w:p>
    <w:p w:rsidR="00051A59" w:rsidRDefault="00051A59" w:rsidP="00051A59">
      <w:pPr>
        <w:pStyle w:val="ListParagraph"/>
        <w:numPr>
          <w:ilvl w:val="0"/>
          <w:numId w:val="1"/>
        </w:numPr>
      </w:pPr>
      <w:r>
        <w:t>What things will we need to talk about</w:t>
      </w:r>
      <w:r>
        <w:t xml:space="preserve"> regularly</w:t>
      </w:r>
      <w:r>
        <w:t xml:space="preserve">? </w:t>
      </w:r>
    </w:p>
    <w:p w:rsidR="00051A59" w:rsidRDefault="00051A59" w:rsidP="00051A59">
      <w:pPr>
        <w:pStyle w:val="ListParagraph"/>
        <w:numPr>
          <w:ilvl w:val="0"/>
          <w:numId w:val="1"/>
        </w:numPr>
      </w:pPr>
      <w:r>
        <w:t xml:space="preserve">What is the best way for a Candidate to ask questions about things they observe in the Mentor’s instruction. </w:t>
      </w:r>
    </w:p>
    <w:p w:rsidR="00051A59" w:rsidRDefault="00051A59" w:rsidP="00051A59">
      <w:pPr>
        <w:pStyle w:val="ListParagraph"/>
        <w:numPr>
          <w:ilvl w:val="0"/>
          <w:numId w:val="1"/>
        </w:numPr>
      </w:pPr>
      <w:r>
        <w:t>What will we assume about confidentiality?</w:t>
      </w:r>
    </w:p>
    <w:p w:rsidR="00051A59" w:rsidRDefault="00051A59" w:rsidP="00051A59"/>
    <w:p w:rsidR="00051A59" w:rsidRDefault="00051A59" w:rsidP="00051A59">
      <w:pPr>
        <w:spacing w:after="0"/>
      </w:pPr>
      <w:r>
        <w:t>Accountability represents the areas in which we will be held responsible for success and failure, and if</w:t>
      </w:r>
    </w:p>
    <w:p w:rsidR="00051A59" w:rsidRDefault="00051A59" w:rsidP="00360262">
      <w:pPr>
        <w:spacing w:after="0"/>
      </w:pPr>
      <w:r>
        <w:t>applicable, how information regarding the New Supervisor’s on-the-job performance will be passed on to the</w:t>
      </w:r>
      <w:r>
        <w:t xml:space="preserve"> </w:t>
      </w:r>
      <w:r>
        <w:t>Experienced Supervisor serving as Mentor.</w:t>
      </w:r>
      <w:r w:rsidR="00360262">
        <w:t xml:space="preserve"> </w:t>
      </w:r>
      <w:r>
        <w:t>W</w:t>
      </w:r>
      <w:r>
        <w:t>e</w:t>
      </w:r>
      <w:r>
        <w:t xml:space="preserve"> </w:t>
      </w:r>
      <w:r>
        <w:t xml:space="preserve">monitor </w:t>
      </w:r>
      <w:r>
        <w:t xml:space="preserve">Teacher Candidate </w:t>
      </w:r>
      <w:r>
        <w:t>progress</w:t>
      </w:r>
      <w:r w:rsidR="00360262">
        <w:t xml:space="preserve"> with Formal Observations and Professional Dispositions assessments. </w:t>
      </w:r>
    </w:p>
    <w:p w:rsidR="00051A59" w:rsidRDefault="00051A59" w:rsidP="00051A59">
      <w:pPr>
        <w:pStyle w:val="ListParagraph"/>
        <w:numPr>
          <w:ilvl w:val="0"/>
          <w:numId w:val="2"/>
        </w:numPr>
      </w:pPr>
      <w:r>
        <w:t>In what ways will we hold ourselves accountable</w:t>
      </w:r>
      <w:r w:rsidR="00360262">
        <w:t xml:space="preserve"> for progress towards the goal of independent teaching</w:t>
      </w:r>
      <w:r>
        <w:t>?</w:t>
      </w:r>
    </w:p>
    <w:p w:rsidR="00360262" w:rsidRDefault="00360262" w:rsidP="00051A59">
      <w:pPr>
        <w:pStyle w:val="ListParagraph"/>
        <w:numPr>
          <w:ilvl w:val="0"/>
          <w:numId w:val="2"/>
        </w:numPr>
      </w:pPr>
      <w:r>
        <w:t>In what other ways can we monitor progress?</w:t>
      </w:r>
    </w:p>
    <w:p w:rsidR="00051A59" w:rsidRDefault="00051A59" w:rsidP="00051A59">
      <w:pPr>
        <w:pStyle w:val="ListParagraph"/>
      </w:pPr>
    </w:p>
    <w:p w:rsidR="00051A59" w:rsidRDefault="00051A59" w:rsidP="00051A59">
      <w:pPr>
        <w:spacing w:after="0"/>
      </w:pPr>
      <w:r>
        <w:t>Scheduling helps everyone decide how long they think the relationship will last, as well as when and how</w:t>
      </w:r>
      <w:r>
        <w:t xml:space="preserve"> </w:t>
      </w:r>
      <w:r>
        <w:t>frequently you will meet.</w:t>
      </w:r>
    </w:p>
    <w:p w:rsidR="00051A59" w:rsidRDefault="00051A59" w:rsidP="00051A59">
      <w:pPr>
        <w:pStyle w:val="ListParagraph"/>
        <w:numPr>
          <w:ilvl w:val="0"/>
          <w:numId w:val="3"/>
        </w:numPr>
      </w:pPr>
      <w:r>
        <w:t>How often will we meet?</w:t>
      </w:r>
    </w:p>
    <w:p w:rsidR="00051A59" w:rsidRDefault="00051A59" w:rsidP="00051A59">
      <w:pPr>
        <w:pStyle w:val="ListParagraph"/>
        <w:numPr>
          <w:ilvl w:val="0"/>
          <w:numId w:val="3"/>
        </w:numPr>
      </w:pPr>
      <w:r>
        <w:t>When and where?</w:t>
      </w:r>
    </w:p>
    <w:p w:rsidR="009E3C3C" w:rsidRDefault="00051A59" w:rsidP="00051A59">
      <w:pPr>
        <w:pStyle w:val="ListParagraph"/>
        <w:numPr>
          <w:ilvl w:val="0"/>
          <w:numId w:val="3"/>
        </w:numPr>
      </w:pPr>
      <w:r>
        <w:t>How will we handle if we need to reschedule?</w:t>
      </w:r>
      <w:r>
        <w:cr/>
      </w:r>
    </w:p>
    <w:p w:rsidR="003C0625" w:rsidRDefault="003C0625" w:rsidP="003C0625"/>
    <w:p w:rsidR="003C0625" w:rsidRDefault="003C0625" w:rsidP="003C0625">
      <w:bookmarkStart w:id="0" w:name="_GoBack"/>
      <w:bookmarkEnd w:id="0"/>
    </w:p>
    <w:p w:rsidR="003C0625" w:rsidRPr="003C0625" w:rsidRDefault="003C0625" w:rsidP="003C0625">
      <w:pPr>
        <w:rPr>
          <w:sz w:val="18"/>
          <w:szCs w:val="18"/>
        </w:rPr>
      </w:pPr>
      <w:r w:rsidRPr="003C0625">
        <w:rPr>
          <w:sz w:val="18"/>
          <w:szCs w:val="18"/>
        </w:rPr>
        <w:t>(</w:t>
      </w:r>
      <w:r w:rsidRPr="00904F97">
        <w:rPr>
          <w:sz w:val="18"/>
          <w:szCs w:val="18"/>
        </w:rPr>
        <w:t>https://www.dcpas.osd.mil/Content/Documents/CTD/MentoringActionPlanforSupervisors.PDF</w:t>
      </w:r>
      <w:r w:rsidRPr="003C0625">
        <w:rPr>
          <w:sz w:val="18"/>
          <w:szCs w:val="18"/>
        </w:rPr>
        <w:t>) 2020. Mentoring Action Plan.</w:t>
      </w:r>
    </w:p>
    <w:sectPr w:rsidR="003C0625" w:rsidRPr="003C062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2F2F" w:rsidRDefault="008E2F2F" w:rsidP="003C0625">
      <w:pPr>
        <w:spacing w:after="0" w:line="240" w:lineRule="auto"/>
      </w:pPr>
      <w:r>
        <w:separator/>
      </w:r>
    </w:p>
  </w:endnote>
  <w:endnote w:type="continuationSeparator" w:id="0">
    <w:p w:rsidR="008E2F2F" w:rsidRDefault="008E2F2F" w:rsidP="003C0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2F2F" w:rsidRDefault="008E2F2F" w:rsidP="003C0625">
      <w:pPr>
        <w:spacing w:after="0" w:line="240" w:lineRule="auto"/>
      </w:pPr>
      <w:r>
        <w:separator/>
      </w:r>
    </w:p>
  </w:footnote>
  <w:footnote w:type="continuationSeparator" w:id="0">
    <w:p w:rsidR="008E2F2F" w:rsidRDefault="008E2F2F" w:rsidP="003C0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F97" w:rsidRDefault="00904F97">
    <w:pPr>
      <w:pStyle w:val="Header"/>
    </w:pPr>
    <w:r>
      <w:t>Mentor Teacher:</w:t>
    </w:r>
  </w:p>
  <w:p w:rsidR="00904F97" w:rsidRDefault="00904F97">
    <w:pPr>
      <w:pStyle w:val="Header"/>
    </w:pPr>
    <w:r>
      <w:t>Teacher Candidate:</w:t>
    </w:r>
  </w:p>
  <w:p w:rsidR="00904F97" w:rsidRDefault="00904F97">
    <w:pPr>
      <w:pStyle w:val="Header"/>
    </w:pPr>
    <w:r>
      <w:t>Date:</w:t>
    </w:r>
  </w:p>
  <w:p w:rsidR="00904F97" w:rsidRDefault="00904F97">
    <w:pPr>
      <w:pStyle w:val="Header"/>
    </w:pPr>
  </w:p>
  <w:p w:rsidR="00904F97" w:rsidRDefault="00904F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F6E31"/>
    <w:multiLevelType w:val="hybridMultilevel"/>
    <w:tmpl w:val="28D28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8099E"/>
    <w:multiLevelType w:val="hybridMultilevel"/>
    <w:tmpl w:val="EF4E0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544EB"/>
    <w:multiLevelType w:val="hybridMultilevel"/>
    <w:tmpl w:val="62DCF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A59"/>
    <w:rsid w:val="00051A59"/>
    <w:rsid w:val="00360262"/>
    <w:rsid w:val="003C0625"/>
    <w:rsid w:val="008E2F2F"/>
    <w:rsid w:val="00904F97"/>
    <w:rsid w:val="009E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6098E"/>
  <w15:chartTrackingRefBased/>
  <w15:docId w15:val="{DB844296-00F1-43C6-AE9B-71BE761E2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1A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0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625"/>
  </w:style>
  <w:style w:type="paragraph" w:styleId="Footer">
    <w:name w:val="footer"/>
    <w:basedOn w:val="Normal"/>
    <w:link w:val="FooterChar"/>
    <w:uiPriority w:val="99"/>
    <w:unhideWhenUsed/>
    <w:rsid w:val="003C0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625"/>
  </w:style>
  <w:style w:type="character" w:styleId="Hyperlink">
    <w:name w:val="Hyperlink"/>
    <w:basedOn w:val="DefaultParagraphFont"/>
    <w:uiPriority w:val="99"/>
    <w:semiHidden/>
    <w:unhideWhenUsed/>
    <w:rsid w:val="003C06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cjkirk</dc:creator>
  <cp:keywords/>
  <dc:description/>
  <cp:lastModifiedBy> cjkirk</cp:lastModifiedBy>
  <cp:revision>3</cp:revision>
  <dcterms:created xsi:type="dcterms:W3CDTF">2020-08-11T19:18:00Z</dcterms:created>
  <dcterms:modified xsi:type="dcterms:W3CDTF">2020-08-11T19:33:00Z</dcterms:modified>
</cp:coreProperties>
</file>